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92C8" w14:textId="6FF0E5F1" w:rsidR="00EF27DB" w:rsidRPr="00365A73" w:rsidRDefault="00EF27DB" w:rsidP="00365A73">
      <w:pPr>
        <w:pStyle w:val="Title"/>
        <w:spacing w:before="0" w:after="120"/>
        <w:rPr>
          <w:rFonts w:ascii="Times New Roman" w:hAnsi="Times New Roman"/>
          <w:sz w:val="24"/>
          <w:szCs w:val="24"/>
        </w:rPr>
      </w:pPr>
      <w:r w:rsidRPr="00365A73">
        <w:rPr>
          <w:rFonts w:ascii="Times New Roman" w:hAnsi="Times New Roman"/>
          <w:sz w:val="24"/>
          <w:szCs w:val="24"/>
        </w:rPr>
        <w:t xml:space="preserve">UVM </w:t>
      </w:r>
      <w:r w:rsidR="00246EE7">
        <w:rPr>
          <w:rFonts w:ascii="Times New Roman" w:hAnsi="Times New Roman"/>
          <w:sz w:val="24"/>
          <w:szCs w:val="24"/>
        </w:rPr>
        <w:t xml:space="preserve">Larner </w:t>
      </w:r>
      <w:r w:rsidRPr="00365A73">
        <w:rPr>
          <w:rFonts w:ascii="Times New Roman" w:hAnsi="Times New Roman"/>
          <w:sz w:val="24"/>
          <w:szCs w:val="24"/>
        </w:rPr>
        <w:t xml:space="preserve">College of Medicine </w:t>
      </w:r>
      <w:r w:rsidR="000D650E">
        <w:rPr>
          <w:rFonts w:ascii="Times New Roman" w:hAnsi="Times New Roman"/>
          <w:sz w:val="24"/>
          <w:szCs w:val="24"/>
        </w:rPr>
        <w:t>Clinical Campus Change</w:t>
      </w:r>
      <w:r w:rsidRPr="00365A73">
        <w:rPr>
          <w:rFonts w:ascii="Times New Roman" w:hAnsi="Times New Roman"/>
          <w:sz w:val="24"/>
          <w:szCs w:val="24"/>
        </w:rPr>
        <w:t xml:space="preserve"> Request Form</w:t>
      </w:r>
    </w:p>
    <w:p w14:paraId="6CC552CC" w14:textId="01BA5087" w:rsidR="00EF27DB" w:rsidRPr="00D93A4D" w:rsidRDefault="005C32B6" w:rsidP="00EF2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4D">
        <w:rPr>
          <w:rFonts w:ascii="Times New Roman" w:hAnsi="Times New Roman"/>
          <w:sz w:val="20"/>
          <w:szCs w:val="20"/>
        </w:rPr>
        <w:t xml:space="preserve">The </w:t>
      </w:r>
      <w:r w:rsidR="00AA65D7" w:rsidRPr="00D93A4D">
        <w:rPr>
          <w:rFonts w:ascii="Times New Roman" w:hAnsi="Times New Roman"/>
          <w:sz w:val="20"/>
          <w:szCs w:val="20"/>
        </w:rPr>
        <w:t>UVM LCOM</w:t>
      </w:r>
      <w:r w:rsidRPr="00D93A4D">
        <w:rPr>
          <w:rFonts w:ascii="Times New Roman" w:hAnsi="Times New Roman"/>
          <w:sz w:val="20"/>
          <w:szCs w:val="20"/>
        </w:rPr>
        <w:t xml:space="preserve"> </w:t>
      </w:r>
      <w:r w:rsidR="005430EB" w:rsidRPr="00D93A4D">
        <w:rPr>
          <w:rFonts w:ascii="Times New Roman" w:hAnsi="Times New Roman"/>
          <w:sz w:val="20"/>
          <w:szCs w:val="20"/>
        </w:rPr>
        <w:t>offers</w:t>
      </w:r>
      <w:r w:rsidRPr="00D93A4D">
        <w:rPr>
          <w:rFonts w:ascii="Times New Roman" w:hAnsi="Times New Roman"/>
          <w:sz w:val="20"/>
          <w:szCs w:val="20"/>
        </w:rPr>
        <w:t xml:space="preserve"> </w:t>
      </w:r>
      <w:r w:rsidR="00C86F3F">
        <w:rPr>
          <w:rFonts w:ascii="Times New Roman" w:hAnsi="Times New Roman"/>
          <w:sz w:val="20"/>
          <w:szCs w:val="20"/>
        </w:rPr>
        <w:t xml:space="preserve">two </w:t>
      </w:r>
      <w:r w:rsidRPr="00D93A4D">
        <w:rPr>
          <w:rFonts w:ascii="Times New Roman" w:hAnsi="Times New Roman"/>
          <w:sz w:val="20"/>
          <w:szCs w:val="20"/>
        </w:rPr>
        <w:t xml:space="preserve">clinical </w:t>
      </w:r>
      <w:r w:rsidR="000D650E">
        <w:rPr>
          <w:rFonts w:ascii="Times New Roman" w:hAnsi="Times New Roman"/>
          <w:sz w:val="20"/>
          <w:szCs w:val="20"/>
        </w:rPr>
        <w:t>campuses</w:t>
      </w:r>
      <w:r w:rsidR="00AD2DCE">
        <w:rPr>
          <w:rFonts w:ascii="Times New Roman" w:hAnsi="Times New Roman"/>
          <w:sz w:val="20"/>
          <w:szCs w:val="20"/>
        </w:rPr>
        <w:t xml:space="preserve"> one </w:t>
      </w:r>
      <w:r w:rsidR="000D650E">
        <w:rPr>
          <w:rFonts w:ascii="Times New Roman" w:hAnsi="Times New Roman"/>
          <w:sz w:val="20"/>
          <w:szCs w:val="20"/>
        </w:rPr>
        <w:t xml:space="preserve">in Vermont and </w:t>
      </w:r>
      <w:r w:rsidR="00AD2DCE">
        <w:rPr>
          <w:rFonts w:ascii="Times New Roman" w:hAnsi="Times New Roman"/>
          <w:sz w:val="20"/>
          <w:szCs w:val="20"/>
        </w:rPr>
        <w:t xml:space="preserve">one in </w:t>
      </w:r>
      <w:r w:rsidR="000D650E">
        <w:rPr>
          <w:rFonts w:ascii="Times New Roman" w:hAnsi="Times New Roman"/>
          <w:sz w:val="20"/>
          <w:szCs w:val="20"/>
        </w:rPr>
        <w:t>Connecticut.</w:t>
      </w:r>
      <w:r w:rsidR="00C206AB">
        <w:rPr>
          <w:rFonts w:ascii="Times New Roman" w:hAnsi="Times New Roman"/>
          <w:sz w:val="20"/>
          <w:szCs w:val="20"/>
        </w:rPr>
        <w:t xml:space="preserve">  </w:t>
      </w:r>
      <w:r w:rsidR="000D650E">
        <w:rPr>
          <w:rFonts w:ascii="Times New Roman" w:hAnsi="Times New Roman"/>
          <w:sz w:val="20"/>
          <w:szCs w:val="20"/>
        </w:rPr>
        <w:t>When students apply to the Larner College of Medicine</w:t>
      </w:r>
      <w:r w:rsidR="00AD2DCE">
        <w:rPr>
          <w:rFonts w:ascii="Times New Roman" w:hAnsi="Times New Roman"/>
          <w:sz w:val="20"/>
          <w:szCs w:val="20"/>
        </w:rPr>
        <w:t>,</w:t>
      </w:r>
      <w:r w:rsidR="000D650E">
        <w:rPr>
          <w:rFonts w:ascii="Times New Roman" w:hAnsi="Times New Roman"/>
          <w:sz w:val="20"/>
          <w:szCs w:val="20"/>
        </w:rPr>
        <w:t xml:space="preserve"> they are accepted to one of these </w:t>
      </w:r>
      <w:r w:rsidR="00AD2DCE">
        <w:rPr>
          <w:rFonts w:ascii="Times New Roman" w:hAnsi="Times New Roman"/>
          <w:sz w:val="20"/>
          <w:szCs w:val="20"/>
        </w:rPr>
        <w:t xml:space="preserve">two </w:t>
      </w:r>
      <w:r w:rsidR="000D650E">
        <w:rPr>
          <w:rFonts w:ascii="Times New Roman" w:hAnsi="Times New Roman"/>
          <w:sz w:val="20"/>
          <w:szCs w:val="20"/>
        </w:rPr>
        <w:t>clinical campuses.</w:t>
      </w:r>
    </w:p>
    <w:p w14:paraId="50084E41" w14:textId="4B42C448" w:rsidR="00AA65D7" w:rsidRPr="00D93A4D" w:rsidRDefault="00AA65D7" w:rsidP="003842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C3DC42" w14:textId="7318DB98" w:rsidR="00384211" w:rsidRDefault="00EF27DB" w:rsidP="003842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4D">
        <w:rPr>
          <w:rFonts w:ascii="Times New Roman" w:hAnsi="Times New Roman"/>
          <w:sz w:val="20"/>
          <w:szCs w:val="20"/>
        </w:rPr>
        <w:t>To be considered for a</w:t>
      </w:r>
      <w:r w:rsidR="0077649B" w:rsidRPr="00D93A4D">
        <w:rPr>
          <w:rFonts w:ascii="Times New Roman" w:hAnsi="Times New Roman"/>
          <w:sz w:val="20"/>
          <w:szCs w:val="20"/>
        </w:rPr>
        <w:t xml:space="preserve"> </w:t>
      </w:r>
      <w:r w:rsidR="00AD2DCE">
        <w:rPr>
          <w:rFonts w:ascii="Times New Roman" w:hAnsi="Times New Roman"/>
          <w:sz w:val="20"/>
          <w:szCs w:val="20"/>
        </w:rPr>
        <w:t>change of Clinical Campus</w:t>
      </w:r>
      <w:r w:rsidR="00E042C0">
        <w:rPr>
          <w:rFonts w:ascii="Times New Roman" w:hAnsi="Times New Roman"/>
          <w:sz w:val="20"/>
          <w:szCs w:val="20"/>
        </w:rPr>
        <w:t>,</w:t>
      </w:r>
      <w:r w:rsidR="006F045D">
        <w:rPr>
          <w:rFonts w:ascii="Times New Roman" w:hAnsi="Times New Roman"/>
          <w:sz w:val="20"/>
          <w:szCs w:val="20"/>
        </w:rPr>
        <w:t xml:space="preserve"> </w:t>
      </w:r>
      <w:r w:rsidRPr="00D93A4D">
        <w:rPr>
          <w:rFonts w:ascii="Times New Roman" w:hAnsi="Times New Roman"/>
          <w:sz w:val="20"/>
          <w:szCs w:val="20"/>
        </w:rPr>
        <w:t xml:space="preserve">this </w:t>
      </w:r>
      <w:r w:rsidR="00B07F1F">
        <w:rPr>
          <w:rFonts w:ascii="Times New Roman" w:hAnsi="Times New Roman"/>
          <w:sz w:val="20"/>
          <w:szCs w:val="20"/>
        </w:rPr>
        <w:t>Clinical Campus Change Request</w:t>
      </w:r>
      <w:r w:rsidRPr="00D93A4D">
        <w:rPr>
          <w:rFonts w:ascii="Times New Roman" w:hAnsi="Times New Roman"/>
          <w:sz w:val="20"/>
          <w:szCs w:val="20"/>
        </w:rPr>
        <w:t xml:space="preserve"> must be </w:t>
      </w:r>
      <w:hyperlink r:id="rId4" w:history="1">
        <w:r w:rsidR="00597B69">
          <w:rPr>
            <w:rStyle w:val="Hyperlink"/>
            <w:rFonts w:ascii="Times New Roman" w:hAnsi="Times New Roman"/>
            <w:sz w:val="20"/>
            <w:szCs w:val="20"/>
          </w:rPr>
          <w:t>submitted through OASIS</w:t>
        </w:r>
      </w:hyperlink>
      <w:r w:rsidR="00C206AB" w:rsidRPr="00C206AB">
        <w:t xml:space="preserve"> </w:t>
      </w:r>
      <w:r w:rsidR="00C206AB" w:rsidRPr="00C206AB">
        <w:rPr>
          <w:rFonts w:ascii="Times New Roman" w:hAnsi="Times New Roman"/>
          <w:sz w:val="20"/>
          <w:szCs w:val="20"/>
        </w:rPr>
        <w:t xml:space="preserve">between the </w:t>
      </w:r>
      <w:r w:rsidR="00C206AB" w:rsidRPr="00C206AB">
        <w:rPr>
          <w:rFonts w:ascii="Times New Roman" w:hAnsi="Times New Roman"/>
          <w:b/>
          <w:bCs/>
          <w:sz w:val="20"/>
          <w:szCs w:val="20"/>
        </w:rPr>
        <w:t xml:space="preserve">first day and the end of the second week of Foundations </w:t>
      </w:r>
      <w:r w:rsidR="004C0C48">
        <w:rPr>
          <w:rFonts w:ascii="Times New Roman" w:hAnsi="Times New Roman"/>
          <w:b/>
          <w:bCs/>
          <w:sz w:val="20"/>
          <w:szCs w:val="20"/>
        </w:rPr>
        <w:t xml:space="preserve">Level </w:t>
      </w:r>
      <w:r w:rsidR="00C206AB" w:rsidRPr="00C206AB">
        <w:rPr>
          <w:rFonts w:ascii="Times New Roman" w:hAnsi="Times New Roman"/>
          <w:b/>
          <w:bCs/>
          <w:sz w:val="20"/>
          <w:szCs w:val="20"/>
        </w:rPr>
        <w:t>Year Two courses,</w:t>
      </w:r>
      <w:r w:rsidR="00C206AB" w:rsidRPr="00C206AB">
        <w:rPr>
          <w:rFonts w:ascii="Times New Roman" w:hAnsi="Times New Roman"/>
          <w:sz w:val="20"/>
          <w:szCs w:val="20"/>
        </w:rPr>
        <w:t xml:space="preserve"> after the summer between the first and second year</w:t>
      </w:r>
      <w:r w:rsidR="00C206AB">
        <w:t>.</w:t>
      </w:r>
      <w:r w:rsidR="005200D8">
        <w:rPr>
          <w:rFonts w:ascii="Times New Roman" w:hAnsi="Times New Roman"/>
          <w:sz w:val="20"/>
          <w:szCs w:val="20"/>
        </w:rPr>
        <w:t>.</w:t>
      </w:r>
      <w:r w:rsidR="00C206AB">
        <w:rPr>
          <w:rFonts w:ascii="Times New Roman" w:hAnsi="Times New Roman"/>
          <w:sz w:val="20"/>
          <w:szCs w:val="20"/>
        </w:rPr>
        <w:t xml:space="preserve">  </w:t>
      </w:r>
      <w:r w:rsidR="005C32B6" w:rsidRPr="00D93A4D">
        <w:rPr>
          <w:rFonts w:ascii="Times New Roman" w:hAnsi="Times New Roman"/>
          <w:sz w:val="20"/>
          <w:szCs w:val="20"/>
        </w:rPr>
        <w:t>The</w:t>
      </w:r>
      <w:r w:rsidRPr="00D93A4D">
        <w:rPr>
          <w:rFonts w:ascii="Times New Roman" w:hAnsi="Times New Roman"/>
          <w:sz w:val="20"/>
          <w:szCs w:val="20"/>
        </w:rPr>
        <w:t xml:space="preserve"> Associate</w:t>
      </w:r>
      <w:r w:rsidR="00AD2DCE">
        <w:rPr>
          <w:rFonts w:ascii="Times New Roman" w:hAnsi="Times New Roman"/>
          <w:sz w:val="20"/>
          <w:szCs w:val="20"/>
        </w:rPr>
        <w:t>/Assistant</w:t>
      </w:r>
      <w:r w:rsidRPr="00D93A4D">
        <w:rPr>
          <w:rFonts w:ascii="Times New Roman" w:hAnsi="Times New Roman"/>
          <w:sz w:val="20"/>
          <w:szCs w:val="20"/>
        </w:rPr>
        <w:t xml:space="preserve"> Dean for Students</w:t>
      </w:r>
      <w:r w:rsidR="00365A73" w:rsidRPr="00D93A4D">
        <w:rPr>
          <w:rFonts w:ascii="Times New Roman" w:hAnsi="Times New Roman"/>
          <w:sz w:val="20"/>
          <w:szCs w:val="20"/>
        </w:rPr>
        <w:t xml:space="preserve"> wi</w:t>
      </w:r>
      <w:r w:rsidR="005C32B6" w:rsidRPr="00D93A4D">
        <w:rPr>
          <w:rFonts w:ascii="Times New Roman" w:hAnsi="Times New Roman"/>
          <w:sz w:val="20"/>
          <w:szCs w:val="20"/>
        </w:rPr>
        <w:t xml:space="preserve">ll review </w:t>
      </w:r>
      <w:r w:rsidR="0077649B" w:rsidRPr="00D93A4D">
        <w:rPr>
          <w:rFonts w:ascii="Times New Roman" w:hAnsi="Times New Roman"/>
          <w:sz w:val="20"/>
          <w:szCs w:val="20"/>
        </w:rPr>
        <w:t xml:space="preserve">the </w:t>
      </w:r>
      <w:r w:rsidR="005C32B6" w:rsidRPr="00D93A4D">
        <w:rPr>
          <w:rFonts w:ascii="Times New Roman" w:hAnsi="Times New Roman"/>
          <w:sz w:val="20"/>
          <w:szCs w:val="20"/>
        </w:rPr>
        <w:t>request</w:t>
      </w:r>
      <w:r w:rsidR="00152F2B">
        <w:rPr>
          <w:rFonts w:ascii="Times New Roman" w:hAnsi="Times New Roman"/>
          <w:sz w:val="20"/>
          <w:szCs w:val="20"/>
        </w:rPr>
        <w:t xml:space="preserve"> which may include a request for additional information</w:t>
      </w:r>
      <w:r w:rsidR="005C32B6" w:rsidRPr="00D93A4D">
        <w:rPr>
          <w:rFonts w:ascii="Times New Roman" w:hAnsi="Times New Roman"/>
          <w:sz w:val="20"/>
          <w:szCs w:val="20"/>
        </w:rPr>
        <w:t xml:space="preserve">. </w:t>
      </w:r>
      <w:r w:rsidRPr="00D93A4D">
        <w:rPr>
          <w:rFonts w:ascii="Times New Roman" w:hAnsi="Times New Roman"/>
          <w:sz w:val="20"/>
          <w:szCs w:val="20"/>
        </w:rPr>
        <w:t>Requests received after the deadline will not be considered except in the case of emergent</w:t>
      </w:r>
      <w:r w:rsidR="00D03671">
        <w:rPr>
          <w:rFonts w:ascii="Times New Roman" w:hAnsi="Times New Roman"/>
          <w:sz w:val="20"/>
          <w:szCs w:val="20"/>
        </w:rPr>
        <w:t xml:space="preserve"> personal,</w:t>
      </w:r>
      <w:r w:rsidRPr="00D93A4D">
        <w:rPr>
          <w:rFonts w:ascii="Times New Roman" w:hAnsi="Times New Roman"/>
          <w:sz w:val="20"/>
          <w:szCs w:val="20"/>
        </w:rPr>
        <w:t xml:space="preserve"> medical </w:t>
      </w:r>
      <w:r w:rsidR="00D03671">
        <w:rPr>
          <w:rFonts w:ascii="Times New Roman" w:hAnsi="Times New Roman"/>
          <w:sz w:val="20"/>
          <w:szCs w:val="20"/>
        </w:rPr>
        <w:t xml:space="preserve">or family </w:t>
      </w:r>
      <w:r w:rsidRPr="00D93A4D">
        <w:rPr>
          <w:rFonts w:ascii="Times New Roman" w:hAnsi="Times New Roman"/>
          <w:sz w:val="20"/>
          <w:szCs w:val="20"/>
        </w:rPr>
        <w:t>issues</w:t>
      </w:r>
      <w:r w:rsidR="00B07F1F">
        <w:rPr>
          <w:rFonts w:ascii="Times New Roman" w:hAnsi="Times New Roman"/>
          <w:sz w:val="20"/>
          <w:szCs w:val="20"/>
        </w:rPr>
        <w:t>.</w:t>
      </w:r>
      <w:r w:rsidR="00C206AB">
        <w:rPr>
          <w:rFonts w:ascii="Times New Roman" w:hAnsi="Times New Roman"/>
          <w:sz w:val="20"/>
          <w:szCs w:val="20"/>
        </w:rPr>
        <w:t xml:space="preserve">  </w:t>
      </w:r>
      <w:r w:rsidR="00B07F1F">
        <w:rPr>
          <w:rFonts w:ascii="Times New Roman" w:hAnsi="Times New Roman"/>
          <w:sz w:val="20"/>
          <w:szCs w:val="20"/>
        </w:rPr>
        <w:t>All requests</w:t>
      </w:r>
      <w:r w:rsidR="00384211">
        <w:rPr>
          <w:rFonts w:ascii="Times New Roman" w:hAnsi="Times New Roman"/>
          <w:sz w:val="20"/>
          <w:szCs w:val="20"/>
        </w:rPr>
        <w:t xml:space="preserve"> are </w:t>
      </w:r>
      <w:r w:rsidR="00384211" w:rsidRPr="00384211">
        <w:rPr>
          <w:rFonts w:ascii="Times New Roman" w:hAnsi="Times New Roman"/>
          <w:sz w:val="20"/>
          <w:szCs w:val="20"/>
        </w:rPr>
        <w:t>subject to capacity</w:t>
      </w:r>
      <w:r w:rsidR="00B07F1F">
        <w:rPr>
          <w:rFonts w:ascii="Times New Roman" w:hAnsi="Times New Roman"/>
          <w:sz w:val="20"/>
          <w:szCs w:val="20"/>
        </w:rPr>
        <w:t xml:space="preserve"> considerations</w:t>
      </w:r>
      <w:r w:rsidR="00384211" w:rsidRPr="00384211">
        <w:rPr>
          <w:rFonts w:ascii="Times New Roman" w:hAnsi="Times New Roman"/>
          <w:sz w:val="20"/>
          <w:szCs w:val="20"/>
        </w:rPr>
        <w:t xml:space="preserve">. If space is not available, the student </w:t>
      </w:r>
      <w:r w:rsidR="00384211">
        <w:rPr>
          <w:rFonts w:ascii="Times New Roman" w:hAnsi="Times New Roman"/>
          <w:sz w:val="20"/>
          <w:szCs w:val="20"/>
        </w:rPr>
        <w:t>is encouraged to</w:t>
      </w:r>
      <w:r w:rsidR="00384211" w:rsidRPr="00384211">
        <w:rPr>
          <w:rFonts w:ascii="Times New Roman" w:hAnsi="Times New Roman"/>
          <w:sz w:val="20"/>
          <w:szCs w:val="20"/>
        </w:rPr>
        <w:t xml:space="preserve"> meet with the Director of Student Support or the Associate Dean for Students to discuss alternative options.</w:t>
      </w:r>
    </w:p>
    <w:p w14:paraId="629E169F" w14:textId="77777777" w:rsidR="00EF27DB" w:rsidRPr="00D93A4D" w:rsidRDefault="00EF27DB" w:rsidP="00384211">
      <w:pPr>
        <w:spacing w:after="0"/>
        <w:rPr>
          <w:rFonts w:ascii="Times New Roman" w:hAnsi="Times New Roman"/>
          <w:sz w:val="20"/>
          <w:szCs w:val="20"/>
        </w:rPr>
      </w:pPr>
    </w:p>
    <w:p w14:paraId="73066399" w14:textId="40E19F4F" w:rsidR="005C32B6" w:rsidRPr="00D93A4D" w:rsidRDefault="005C32B6" w:rsidP="00EF2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4D">
        <w:rPr>
          <w:rFonts w:ascii="Times New Roman" w:hAnsi="Times New Roman"/>
          <w:sz w:val="20"/>
          <w:szCs w:val="20"/>
        </w:rPr>
        <w:t xml:space="preserve">In cases where an unexpected issue arises during the </w:t>
      </w:r>
      <w:r w:rsidR="00597B69">
        <w:rPr>
          <w:rFonts w:ascii="Times New Roman" w:hAnsi="Times New Roman"/>
          <w:sz w:val="20"/>
          <w:szCs w:val="20"/>
        </w:rPr>
        <w:t>C</w:t>
      </w:r>
      <w:r w:rsidRPr="00D93A4D">
        <w:rPr>
          <w:rFonts w:ascii="Times New Roman" w:hAnsi="Times New Roman"/>
          <w:sz w:val="20"/>
          <w:szCs w:val="20"/>
        </w:rPr>
        <w:t xml:space="preserve">lerkship </w:t>
      </w:r>
      <w:r w:rsidR="00597B69">
        <w:rPr>
          <w:rFonts w:ascii="Times New Roman" w:hAnsi="Times New Roman"/>
          <w:sz w:val="20"/>
          <w:szCs w:val="20"/>
        </w:rPr>
        <w:t>L</w:t>
      </w:r>
      <w:r w:rsidRPr="00D93A4D">
        <w:rPr>
          <w:rFonts w:ascii="Times New Roman" w:hAnsi="Times New Roman"/>
          <w:sz w:val="20"/>
          <w:szCs w:val="20"/>
        </w:rPr>
        <w:t>evel, students have the option to re</w:t>
      </w:r>
      <w:r w:rsidR="00602DA2">
        <w:rPr>
          <w:rFonts w:ascii="Times New Roman" w:hAnsi="Times New Roman"/>
          <w:sz w:val="20"/>
          <w:szCs w:val="20"/>
        </w:rPr>
        <w:t>quest a temporary re-assignment</w:t>
      </w:r>
      <w:r w:rsidRPr="00D93A4D">
        <w:rPr>
          <w:rFonts w:ascii="Times New Roman" w:hAnsi="Times New Roman"/>
          <w:sz w:val="20"/>
          <w:szCs w:val="20"/>
        </w:rPr>
        <w:t xml:space="preserve">. </w:t>
      </w:r>
      <w:r w:rsidR="003D2782" w:rsidRPr="00D93A4D">
        <w:rPr>
          <w:rFonts w:ascii="Times New Roman" w:hAnsi="Times New Roman"/>
          <w:b/>
          <w:sz w:val="20"/>
          <w:szCs w:val="20"/>
        </w:rPr>
        <w:t>Temporary re-assignment is based on clerkship availability.</w:t>
      </w:r>
      <w:r w:rsidR="003D2782" w:rsidRPr="00D93A4D">
        <w:rPr>
          <w:rFonts w:ascii="Times New Roman" w:hAnsi="Times New Roman"/>
          <w:sz w:val="20"/>
          <w:szCs w:val="20"/>
        </w:rPr>
        <w:t xml:space="preserve"> </w:t>
      </w:r>
      <w:r w:rsidRPr="00D93A4D">
        <w:rPr>
          <w:rFonts w:ascii="Times New Roman" w:hAnsi="Times New Roman"/>
          <w:sz w:val="20"/>
          <w:szCs w:val="20"/>
        </w:rPr>
        <w:t xml:space="preserve">To request a temporary exemption students </w:t>
      </w:r>
      <w:r w:rsidR="0077649B" w:rsidRPr="00D93A4D">
        <w:rPr>
          <w:rFonts w:ascii="Times New Roman" w:hAnsi="Times New Roman"/>
          <w:sz w:val="20"/>
          <w:szCs w:val="20"/>
        </w:rPr>
        <w:t xml:space="preserve">will also </w:t>
      </w:r>
      <w:r w:rsidRPr="00D93A4D">
        <w:rPr>
          <w:rFonts w:ascii="Times New Roman" w:hAnsi="Times New Roman"/>
          <w:sz w:val="20"/>
          <w:szCs w:val="20"/>
        </w:rPr>
        <w:t xml:space="preserve">need to complete and </w:t>
      </w:r>
      <w:hyperlink r:id="rId5" w:history="1">
        <w:r w:rsidR="00597B69">
          <w:rPr>
            <w:rStyle w:val="Hyperlink"/>
            <w:rFonts w:ascii="Times New Roman" w:hAnsi="Times New Roman"/>
            <w:sz w:val="20"/>
            <w:szCs w:val="20"/>
          </w:rPr>
          <w:t>submit</w:t>
        </w:r>
        <w:r w:rsidR="00B07F1F">
          <w:rPr>
            <w:rStyle w:val="Hyperlink"/>
            <w:rFonts w:ascii="Times New Roman" w:hAnsi="Times New Roman"/>
            <w:sz w:val="20"/>
            <w:szCs w:val="20"/>
          </w:rPr>
          <w:t xml:space="preserve"> a Clerkship Year Policy Exemption Form</w:t>
        </w:r>
        <w:r w:rsidR="00597B69">
          <w:rPr>
            <w:rStyle w:val="Hyperlink"/>
            <w:rFonts w:ascii="Times New Roman" w:hAnsi="Times New Roman"/>
            <w:sz w:val="20"/>
            <w:szCs w:val="20"/>
          </w:rPr>
          <w:t xml:space="preserve"> through OASIS</w:t>
        </w:r>
      </w:hyperlink>
      <w:r w:rsidRPr="00D93A4D">
        <w:rPr>
          <w:rFonts w:ascii="Times New Roman" w:hAnsi="Times New Roman"/>
          <w:sz w:val="20"/>
          <w:szCs w:val="20"/>
        </w:rPr>
        <w:t>.</w:t>
      </w:r>
    </w:p>
    <w:p w14:paraId="5542D8F2" w14:textId="77777777" w:rsidR="00AA65D7" w:rsidRPr="00D93A4D" w:rsidRDefault="00AA65D7" w:rsidP="00EF27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B34C6A8" w14:textId="76FA38AD" w:rsidR="00D93A4D" w:rsidRPr="00D93A4D" w:rsidRDefault="00EF27DB" w:rsidP="00EF27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4D">
        <w:rPr>
          <w:rFonts w:ascii="Times New Roman" w:hAnsi="Times New Roman"/>
          <w:sz w:val="20"/>
          <w:szCs w:val="20"/>
        </w:rPr>
        <w:t>If any o</w:t>
      </w:r>
      <w:r w:rsidR="00D93A4D" w:rsidRPr="00D93A4D">
        <w:rPr>
          <w:rFonts w:ascii="Times New Roman" w:hAnsi="Times New Roman"/>
          <w:sz w:val="20"/>
          <w:szCs w:val="20"/>
        </w:rPr>
        <w:t xml:space="preserve">f these </w:t>
      </w:r>
      <w:r w:rsidR="005200D8">
        <w:rPr>
          <w:rFonts w:ascii="Times New Roman" w:hAnsi="Times New Roman"/>
          <w:sz w:val="20"/>
          <w:szCs w:val="20"/>
        </w:rPr>
        <w:t>extenuating circumstances</w:t>
      </w:r>
      <w:r w:rsidR="00D93A4D" w:rsidRPr="00D93A4D">
        <w:rPr>
          <w:rFonts w:ascii="Times New Roman" w:hAnsi="Times New Roman"/>
          <w:sz w:val="20"/>
          <w:szCs w:val="20"/>
        </w:rPr>
        <w:t xml:space="preserve"> apply to you, </w:t>
      </w:r>
      <w:r w:rsidRPr="00D93A4D">
        <w:rPr>
          <w:rFonts w:ascii="Times New Roman" w:hAnsi="Times New Roman"/>
          <w:sz w:val="20"/>
          <w:szCs w:val="20"/>
        </w:rPr>
        <w:t>select the checkbox ne</w:t>
      </w:r>
      <w:r w:rsidR="005200D8">
        <w:rPr>
          <w:rFonts w:ascii="Times New Roman" w:hAnsi="Times New Roman"/>
          <w:sz w:val="20"/>
          <w:szCs w:val="20"/>
        </w:rPr>
        <w:t>xt to the relevant item</w:t>
      </w:r>
      <w:r w:rsidR="00B07F1F">
        <w:rPr>
          <w:rFonts w:ascii="Times New Roman" w:hAnsi="Times New Roman"/>
          <w:sz w:val="20"/>
          <w:szCs w:val="20"/>
        </w:rPr>
        <w:t xml:space="preserve"> below</w:t>
      </w:r>
      <w:r w:rsidR="005200D8">
        <w:rPr>
          <w:rFonts w:ascii="Times New Roman" w:hAnsi="Times New Roman"/>
          <w:sz w:val="20"/>
          <w:szCs w:val="20"/>
        </w:rPr>
        <w:t>,</w:t>
      </w:r>
      <w:r w:rsidR="00D93A4D" w:rsidRPr="00D93A4D">
        <w:rPr>
          <w:rFonts w:ascii="Times New Roman" w:hAnsi="Times New Roman"/>
          <w:sz w:val="20"/>
          <w:szCs w:val="20"/>
        </w:rPr>
        <w:t xml:space="preserve"> then</w:t>
      </w:r>
      <w:r w:rsidRPr="00D93A4D">
        <w:rPr>
          <w:rFonts w:ascii="Times New Roman" w:hAnsi="Times New Roman"/>
          <w:sz w:val="20"/>
          <w:szCs w:val="20"/>
        </w:rPr>
        <w:t> </w:t>
      </w:r>
      <w:r w:rsidR="00CA50FD" w:rsidRPr="00D93A4D">
        <w:rPr>
          <w:rFonts w:ascii="Times New Roman" w:hAnsi="Times New Roman"/>
          <w:sz w:val="20"/>
          <w:szCs w:val="20"/>
        </w:rPr>
        <w:t xml:space="preserve">upload this </w:t>
      </w:r>
      <w:r w:rsidR="00CA50FD" w:rsidRPr="00555B34">
        <w:rPr>
          <w:rFonts w:ascii="Times New Roman" w:hAnsi="Times New Roman"/>
          <w:sz w:val="20"/>
          <w:szCs w:val="20"/>
        </w:rPr>
        <w:t xml:space="preserve">form and </w:t>
      </w:r>
      <w:r w:rsidR="00D03671" w:rsidRPr="00555B34">
        <w:rPr>
          <w:rFonts w:ascii="Times New Roman" w:hAnsi="Times New Roman"/>
          <w:sz w:val="20"/>
          <w:szCs w:val="20"/>
        </w:rPr>
        <w:t xml:space="preserve">any relevant non-medical </w:t>
      </w:r>
      <w:r w:rsidR="00CA50FD" w:rsidRPr="00555B34">
        <w:rPr>
          <w:rFonts w:ascii="Times New Roman" w:hAnsi="Times New Roman"/>
          <w:sz w:val="20"/>
          <w:szCs w:val="20"/>
        </w:rPr>
        <w:t xml:space="preserve">supporting documentation to your “Exemptions” academic history tab in </w:t>
      </w:r>
      <w:r w:rsidR="00597B69">
        <w:rPr>
          <w:rFonts w:ascii="Times New Roman" w:hAnsi="Times New Roman"/>
          <w:sz w:val="20"/>
          <w:szCs w:val="20"/>
        </w:rPr>
        <w:t>OASIS</w:t>
      </w:r>
      <w:r w:rsidRPr="00555B34">
        <w:rPr>
          <w:rFonts w:ascii="Times New Roman" w:hAnsi="Times New Roman"/>
          <w:sz w:val="20"/>
          <w:szCs w:val="20"/>
        </w:rPr>
        <w:t>, under the “Exemption R</w:t>
      </w:r>
      <w:r w:rsidRPr="00D93A4D">
        <w:rPr>
          <w:rFonts w:ascii="Times New Roman" w:hAnsi="Times New Roman"/>
          <w:sz w:val="20"/>
          <w:szCs w:val="20"/>
        </w:rPr>
        <w:t xml:space="preserve">equest (Student Upload)” section. </w:t>
      </w:r>
      <w:r w:rsidR="00597B69">
        <w:rPr>
          <w:rFonts w:ascii="Times New Roman" w:hAnsi="Times New Roman"/>
          <w:sz w:val="20"/>
          <w:szCs w:val="20"/>
        </w:rPr>
        <w:t>OASIS</w:t>
      </w:r>
      <w:r w:rsidR="00D93A4D" w:rsidRPr="00D93A4D">
        <w:rPr>
          <w:rFonts w:ascii="Times New Roman" w:hAnsi="Times New Roman"/>
          <w:sz w:val="20"/>
          <w:szCs w:val="20"/>
        </w:rPr>
        <w:t xml:space="preserve"> will notify you when the Associate</w:t>
      </w:r>
      <w:r w:rsidR="00602DA2">
        <w:rPr>
          <w:rFonts w:ascii="Times New Roman" w:hAnsi="Times New Roman"/>
          <w:sz w:val="20"/>
          <w:szCs w:val="20"/>
        </w:rPr>
        <w:t>/Assistant</w:t>
      </w:r>
      <w:r w:rsidR="00D93A4D" w:rsidRPr="00D93A4D">
        <w:rPr>
          <w:rFonts w:ascii="Times New Roman" w:hAnsi="Times New Roman"/>
          <w:sz w:val="20"/>
          <w:szCs w:val="20"/>
        </w:rPr>
        <w:t xml:space="preserve"> Dean has uploaded a decision. </w:t>
      </w:r>
    </w:p>
    <w:p w14:paraId="05F9FBA3" w14:textId="24887482" w:rsidR="00CA50FD" w:rsidRPr="00365A73" w:rsidRDefault="00CA50FD" w:rsidP="00EF27DB">
      <w:pPr>
        <w:spacing w:after="0" w:line="240" w:lineRule="auto"/>
        <w:rPr>
          <w:rFonts w:ascii="Times New Roman" w:hAnsi="Times New Roman"/>
        </w:rPr>
      </w:pPr>
    </w:p>
    <w:p w14:paraId="163CC086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Request:</w:t>
      </w:r>
    </w:p>
    <w:p w14:paraId="33B28CA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</w:rPr>
        <w:t> </w:t>
      </w:r>
    </w:p>
    <w:p w14:paraId="63CAB071" w14:textId="63DEFEB8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>Name:</w:t>
      </w:r>
      <w:r w:rsidR="00C206AB">
        <w:rPr>
          <w:rFonts w:ascii="Times New Roman" w:hAnsi="Times New Roman"/>
          <w:b/>
        </w:rPr>
        <w:t xml:space="preserve">  </w:t>
      </w:r>
      <w:sdt>
        <w:sdtPr>
          <w:rPr>
            <w:rStyle w:val="PlaceholderText"/>
            <w:rFonts w:eastAsia="Calibri"/>
            <w:color w:val="auto"/>
          </w:rPr>
          <w:id w:val="732970796"/>
          <w:placeholder>
            <w:docPart w:val="4FD61E74866344159F1DA8DBA5EEF8E3"/>
          </w:placeholder>
          <w:showingPlcHdr/>
          <w:text/>
        </w:sdtPr>
        <w:sdtEndPr>
          <w:rPr>
            <w:rStyle w:val="PlaceholderText"/>
          </w:rPr>
        </w:sdtEndPr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Style w:val="PlaceholderText"/>
          <w:rFonts w:eastAsia="Calibri"/>
          <w:color w:val="auto"/>
        </w:rPr>
        <w:tab/>
      </w:r>
      <w:r w:rsidRPr="00365A73">
        <w:rPr>
          <w:rFonts w:ascii="Times New Roman" w:hAnsi="Times New Roman"/>
          <w:b/>
        </w:rPr>
        <w:t xml:space="preserve">Date Submitted/Uploaded to Oasis: </w:t>
      </w:r>
      <w:sdt>
        <w:sdtPr>
          <w:rPr>
            <w:rFonts w:ascii="Times New Roman" w:hAnsi="Times New Roman"/>
            <w:b/>
          </w:rPr>
          <w:id w:val="-810095309"/>
          <w:placeholder>
            <w:docPart w:val="54FF8BFCE8874C10945C0A0D103BED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71DFCDB8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31E3F08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 xml:space="preserve">Type of exemption requested: </w:t>
      </w:r>
    </w:p>
    <w:p w14:paraId="1090097F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00C9106D" w14:textId="3F1B908E" w:rsidR="00EF27DB" w:rsidRPr="00365A73" w:rsidRDefault="008176E9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Permanent"/>
          <w:tag w:val="Permanent"/>
          <w:id w:val="4168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602DA2">
        <w:rPr>
          <w:rFonts w:ascii="Times New Roman" w:hAnsi="Times New Roman"/>
        </w:rPr>
        <w:t xml:space="preserve"> Clerkship and Advanced Integration </w:t>
      </w:r>
      <w:r w:rsidR="00597B69">
        <w:rPr>
          <w:rFonts w:ascii="Times New Roman" w:hAnsi="Times New Roman"/>
        </w:rPr>
        <w:t>Levels</w:t>
      </w:r>
    </w:p>
    <w:p w14:paraId="3C87DD6B" w14:textId="294AA2DD" w:rsidR="00EF27DB" w:rsidRPr="00365A73" w:rsidRDefault="008176E9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Temporary"/>
          <w:tag w:val="Temporary"/>
          <w:id w:val="144280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365A73">
        <w:rPr>
          <w:rFonts w:ascii="Times New Roman" w:hAnsi="Times New Roman"/>
        </w:rPr>
        <w:t xml:space="preserve"> Temporary</w:t>
      </w:r>
      <w:r w:rsidR="00602DA2">
        <w:rPr>
          <w:rFonts w:ascii="Times New Roman" w:hAnsi="Times New Roman"/>
        </w:rPr>
        <w:t xml:space="preserve">, </w:t>
      </w:r>
      <w:r w:rsidR="00365A73">
        <w:rPr>
          <w:rFonts w:ascii="Times New Roman" w:hAnsi="Times New Roman"/>
        </w:rPr>
        <w:t>specify</w:t>
      </w:r>
      <w:r w:rsidR="00555B34">
        <w:rPr>
          <w:rFonts w:ascii="Times New Roman" w:hAnsi="Times New Roman"/>
        </w:rPr>
        <w:t xml:space="preserve"> rotation</w:t>
      </w:r>
      <w:r w:rsidR="00EF27DB" w:rsidRPr="00365A7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SpecifyRotation"/>
          <w:tag w:val="SpecifyRotation"/>
          <w:id w:val="404652627"/>
          <w:showingPlcHdr/>
          <w:text/>
        </w:sdtPr>
        <w:sdtEndPr/>
        <w:sdtContent>
          <w:r w:rsidR="00EF27DB"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p w14:paraId="43463813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77E20CE9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  <w:r w:rsidRPr="00365A73">
        <w:rPr>
          <w:rFonts w:ascii="Times New Roman" w:hAnsi="Times New Roman"/>
          <w:b/>
        </w:rPr>
        <w:t>Check Applicable Grounds:</w:t>
      </w:r>
    </w:p>
    <w:p w14:paraId="361648F2" w14:textId="089FCC2C" w:rsidR="00EF27DB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756861FD" w14:textId="21F09B6B" w:rsidR="005F135B" w:rsidRPr="00365A73" w:rsidRDefault="005F135B" w:rsidP="00C206AB">
      <w:pPr>
        <w:spacing w:after="0" w:line="240" w:lineRule="auto"/>
        <w:ind w:left="1080" w:hanging="360"/>
        <w:rPr>
          <w:rFonts w:ascii="Times New Roman" w:hAnsi="Times New Roman"/>
          <w:b/>
        </w:rPr>
      </w:pPr>
      <w:r w:rsidRPr="009A7BBC">
        <w:rPr>
          <w:rFonts w:ascii="MS Mincho" w:eastAsia="MS Mincho" w:hAnsi="MS Mincho" w:cs="MS Mincho"/>
        </w:rPr>
        <w:t>☐</w:t>
      </w:r>
      <w:r w:rsidRPr="009A7B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am requesting to be included in the campus change lotter</w:t>
      </w:r>
      <w:r w:rsidR="00B230E9">
        <w:rPr>
          <w:rFonts w:ascii="Times New Roman" w:hAnsi="Times New Roman"/>
        </w:rPr>
        <w:t>y if there are open slots available in both directions for a switch</w:t>
      </w:r>
      <w:r>
        <w:rPr>
          <w:rFonts w:ascii="Times New Roman" w:hAnsi="Times New Roman"/>
        </w:rPr>
        <w:t>. (You are not required to provide an explanation below).</w:t>
      </w:r>
    </w:p>
    <w:p w14:paraId="0FF940F6" w14:textId="2FB3F3B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</w:rPr>
        <w:tab/>
      </w:r>
      <w:r w:rsidR="00602DA2">
        <w:rPr>
          <w:rFonts w:ascii="MS Gothic" w:eastAsia="MS Gothic" w:hAnsi="MS Gothic"/>
        </w:rPr>
        <w:tab/>
      </w:r>
    </w:p>
    <w:p w14:paraId="21171B00" w14:textId="7C07AC2B" w:rsidR="00B07F1F" w:rsidRDefault="00EF27DB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 w:rsidRPr="00365A7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self"/>
          <w:tag w:val="illness_self"/>
          <w:id w:val="-111050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BC">
            <w:rPr>
              <w:rFonts w:ascii="MS Gothic" w:eastAsia="MS Gothic" w:hAnsi="MS Gothic" w:hint="eastAsia"/>
            </w:rPr>
            <w:t>☐</w:t>
          </w:r>
        </w:sdtContent>
      </w:sdt>
      <w:r w:rsidRPr="00365A73">
        <w:rPr>
          <w:rFonts w:ascii="Times New Roman" w:hAnsi="Times New Roman"/>
        </w:rPr>
        <w:t xml:space="preserve"> I </w:t>
      </w:r>
      <w:r w:rsidRPr="003C5EB3">
        <w:rPr>
          <w:rFonts w:ascii="Times New Roman" w:hAnsi="Times New Roman"/>
        </w:rPr>
        <w:t>have a significant medical condition</w:t>
      </w:r>
      <w:r w:rsidR="00350732">
        <w:rPr>
          <w:rFonts w:ascii="Times New Roman" w:hAnsi="Times New Roman"/>
        </w:rPr>
        <w:t xml:space="preserve"> or </w:t>
      </w:r>
      <w:r w:rsidR="00742AD8" w:rsidRPr="003C5EB3">
        <w:rPr>
          <w:rFonts w:ascii="Times New Roman" w:hAnsi="Times New Roman"/>
        </w:rPr>
        <w:t xml:space="preserve">disability that requires ongoing treatment </w:t>
      </w:r>
      <w:r w:rsidR="00350732">
        <w:rPr>
          <w:rFonts w:ascii="Times New Roman" w:hAnsi="Times New Roman"/>
        </w:rPr>
        <w:t>in a specific location</w:t>
      </w:r>
      <w:r w:rsidR="00B07F1F">
        <w:rPr>
          <w:rFonts w:ascii="Times New Roman" w:hAnsi="Times New Roman"/>
        </w:rPr>
        <w:t xml:space="preserve"> or limits </w:t>
      </w:r>
      <w:r w:rsidR="00350732">
        <w:rPr>
          <w:rFonts w:ascii="Times New Roman" w:hAnsi="Times New Roman"/>
        </w:rPr>
        <w:t xml:space="preserve">my </w:t>
      </w:r>
      <w:r w:rsidR="00B07F1F">
        <w:rPr>
          <w:rFonts w:ascii="Times New Roman" w:hAnsi="Times New Roman"/>
        </w:rPr>
        <w:t>ability to travel</w:t>
      </w:r>
      <w:r w:rsidR="00350732">
        <w:rPr>
          <w:rFonts w:ascii="Times New Roman" w:hAnsi="Times New Roman"/>
        </w:rPr>
        <w:t xml:space="preserve"> to my current clinical campus, and changing campuses would positively address the issue</w:t>
      </w:r>
      <w:r w:rsidR="00742AD8" w:rsidRPr="003C5EB3">
        <w:rPr>
          <w:rFonts w:ascii="Times New Roman" w:hAnsi="Times New Roman"/>
        </w:rPr>
        <w:t xml:space="preserve">. </w:t>
      </w:r>
      <w:r w:rsidRPr="003C5EB3">
        <w:rPr>
          <w:rFonts w:ascii="Times New Roman" w:hAnsi="Times New Roman"/>
        </w:rPr>
        <w:t>(</w:t>
      </w:r>
      <w:r w:rsidR="00D55C50">
        <w:rPr>
          <w:rFonts w:ascii="Times New Roman" w:hAnsi="Times New Roman"/>
        </w:rPr>
        <w:t xml:space="preserve">SAS accommodation letter required. </w:t>
      </w:r>
      <w:r w:rsidR="00B123EA" w:rsidRPr="003C5EB3">
        <w:rPr>
          <w:rFonts w:ascii="Times New Roman" w:hAnsi="Times New Roman"/>
        </w:rPr>
        <w:t xml:space="preserve">Please note </w:t>
      </w:r>
      <w:r w:rsidR="00B123EA" w:rsidRPr="003A4338">
        <w:rPr>
          <w:rFonts w:ascii="Times New Roman" w:hAnsi="Times New Roman"/>
        </w:rPr>
        <w:t xml:space="preserve">that </w:t>
      </w:r>
      <w:hyperlink r:id="rId6" w:history="1">
        <w:r w:rsidR="003C5EB3" w:rsidRPr="003A4338">
          <w:rPr>
            <w:rStyle w:val="Hyperlink"/>
            <w:rFonts w:ascii="Times New Roman" w:hAnsi="Times New Roman"/>
          </w:rPr>
          <w:t>completed documentation</w:t>
        </w:r>
      </w:hyperlink>
      <w:r w:rsidR="003C5EB3" w:rsidRPr="003C5EB3">
        <w:rPr>
          <w:rFonts w:ascii="Times New Roman" w:hAnsi="Times New Roman"/>
        </w:rPr>
        <w:t xml:space="preserve"> may take </w:t>
      </w:r>
      <w:r w:rsidR="002C07D6">
        <w:rPr>
          <w:rFonts w:ascii="Times New Roman" w:hAnsi="Times New Roman"/>
        </w:rPr>
        <w:t>four</w:t>
      </w:r>
      <w:r w:rsidR="00B04D60">
        <w:rPr>
          <w:rFonts w:ascii="Times New Roman" w:hAnsi="Times New Roman"/>
        </w:rPr>
        <w:t xml:space="preserve"> weeks</w:t>
      </w:r>
      <w:r w:rsidR="003C5EB3" w:rsidRPr="003C5EB3">
        <w:rPr>
          <w:rFonts w:ascii="Times New Roman" w:hAnsi="Times New Roman"/>
        </w:rPr>
        <w:t xml:space="preserve"> for review</w:t>
      </w:r>
      <w:r w:rsidR="00B123EA" w:rsidRPr="003C5EB3">
        <w:rPr>
          <w:rFonts w:ascii="Times New Roman" w:hAnsi="Times New Roman"/>
        </w:rPr>
        <w:t>.</w:t>
      </w:r>
      <w:r w:rsidR="00B07F1F">
        <w:rPr>
          <w:rFonts w:ascii="Times New Roman" w:hAnsi="Times New Roman"/>
        </w:rPr>
        <w:t>)</w:t>
      </w:r>
    </w:p>
    <w:p w14:paraId="00CC68FF" w14:textId="77777777" w:rsidR="00B07F1F" w:rsidRDefault="00B07F1F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99727F" w14:textId="4E5D4354" w:rsidR="00602DA2" w:rsidRDefault="00B07F1F" w:rsidP="00B07F1F">
      <w:pPr>
        <w:tabs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alias w:val="illness_family"/>
          <w:tag w:val="illness_family"/>
          <w:id w:val="-5511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I have a </w:t>
      </w:r>
      <w:r w:rsidR="00350732">
        <w:rPr>
          <w:rFonts w:ascii="Times New Roman" w:hAnsi="Times New Roman"/>
        </w:rPr>
        <w:t xml:space="preserve">responsibility to provide care to a </w:t>
      </w:r>
      <w:r w:rsidR="00EF27DB" w:rsidRPr="00365A73">
        <w:rPr>
          <w:rFonts w:ascii="Times New Roman" w:hAnsi="Times New Roman"/>
        </w:rPr>
        <w:t xml:space="preserve">family member with a significant medical condition </w:t>
      </w:r>
      <w:r w:rsidR="00350732">
        <w:rPr>
          <w:rFonts w:ascii="Times New Roman" w:hAnsi="Times New Roman"/>
        </w:rPr>
        <w:t>and changing campuses would positively address the issue</w:t>
      </w:r>
      <w:r w:rsidR="00EF27DB" w:rsidRPr="00365A73">
        <w:rPr>
          <w:rFonts w:ascii="Times New Roman" w:hAnsi="Times New Roman"/>
        </w:rPr>
        <w:t>.</w:t>
      </w:r>
    </w:p>
    <w:p w14:paraId="024A2AA2" w14:textId="77777777" w:rsidR="009A7BBC" w:rsidRDefault="00602DA2" w:rsidP="00EF27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03A198E" w14:textId="301DC665" w:rsidR="005F135B" w:rsidRDefault="009A7BBC" w:rsidP="00350732">
      <w:pPr>
        <w:spacing w:after="0" w:line="240" w:lineRule="auto"/>
        <w:ind w:left="1080" w:hanging="360"/>
        <w:rPr>
          <w:rFonts w:ascii="Times New Roman" w:hAnsi="Times New Roman"/>
        </w:rPr>
      </w:pPr>
      <w:r w:rsidRPr="009A7BBC">
        <w:rPr>
          <w:rFonts w:ascii="MS Mincho" w:eastAsia="MS Mincho" w:hAnsi="MS Mincho" w:cs="MS Mincho"/>
        </w:rPr>
        <w:t>☐</w:t>
      </w:r>
      <w:r w:rsidRPr="009A7BBC">
        <w:rPr>
          <w:rFonts w:ascii="Times New Roman" w:hAnsi="Times New Roman"/>
        </w:rPr>
        <w:t xml:space="preserve"> </w:t>
      </w:r>
      <w:r w:rsidR="00602DA2">
        <w:rPr>
          <w:rFonts w:ascii="Times New Roman" w:hAnsi="Times New Roman"/>
        </w:rPr>
        <w:t>I have a</w:t>
      </w:r>
      <w:r w:rsidR="00350732">
        <w:rPr>
          <w:rFonts w:ascii="Times New Roman" w:hAnsi="Times New Roman"/>
        </w:rPr>
        <w:t>n articulable</w:t>
      </w:r>
      <w:r w:rsidR="00602DA2">
        <w:rPr>
          <w:rFonts w:ascii="Times New Roman" w:hAnsi="Times New Roman"/>
        </w:rPr>
        <w:t xml:space="preserve"> </w:t>
      </w:r>
      <w:r w:rsidR="00B07F1F">
        <w:rPr>
          <w:rFonts w:ascii="Times New Roman" w:hAnsi="Times New Roman"/>
        </w:rPr>
        <w:t xml:space="preserve">hardship that makes it difficult to live </w:t>
      </w:r>
      <w:r w:rsidR="00350732">
        <w:rPr>
          <w:rFonts w:ascii="Times New Roman" w:hAnsi="Times New Roman"/>
        </w:rPr>
        <w:t>within</w:t>
      </w:r>
      <w:r w:rsidR="00B07F1F">
        <w:rPr>
          <w:rFonts w:ascii="Times New Roman" w:hAnsi="Times New Roman"/>
        </w:rPr>
        <w:t xml:space="preserve"> a reasonable distance from </w:t>
      </w:r>
      <w:r w:rsidR="00350732">
        <w:rPr>
          <w:rFonts w:ascii="Times New Roman" w:hAnsi="Times New Roman"/>
        </w:rPr>
        <w:t>my current</w:t>
      </w:r>
      <w:r w:rsidR="00C206AB">
        <w:rPr>
          <w:rFonts w:ascii="Times New Roman" w:hAnsi="Times New Roman"/>
        </w:rPr>
        <w:t xml:space="preserve">   </w:t>
      </w:r>
      <w:r w:rsidR="00350732">
        <w:rPr>
          <w:rFonts w:ascii="Times New Roman" w:hAnsi="Times New Roman"/>
        </w:rPr>
        <w:t>clinical campus and changing campuses would positively address the issue</w:t>
      </w:r>
      <w:r w:rsidR="005F135B">
        <w:rPr>
          <w:rFonts w:ascii="Times New Roman" w:hAnsi="Times New Roman"/>
        </w:rPr>
        <w:t>.</w:t>
      </w:r>
    </w:p>
    <w:p w14:paraId="2187B3EA" w14:textId="77777777" w:rsidR="00B07F1F" w:rsidRPr="00B07F1F" w:rsidRDefault="00B07F1F" w:rsidP="00B07F1F">
      <w:pPr>
        <w:spacing w:after="0" w:line="240" w:lineRule="auto"/>
        <w:ind w:firstLine="720"/>
        <w:rPr>
          <w:rFonts w:ascii="Times New Roman" w:hAnsi="Times New Roman"/>
        </w:rPr>
      </w:pPr>
    </w:p>
    <w:p w14:paraId="5887ECB0" w14:textId="2CCA58C5" w:rsidR="009A7BBC" w:rsidRDefault="009A7BBC" w:rsidP="009A7BBC">
      <w:pPr>
        <w:spacing w:after="0" w:line="240" w:lineRule="auto"/>
        <w:ind w:firstLine="720"/>
        <w:rPr>
          <w:rFonts w:ascii="Times New Roman" w:hAnsi="Times New Roman"/>
        </w:rPr>
      </w:pPr>
      <w:r w:rsidRPr="009A7BBC">
        <w:rPr>
          <w:rFonts w:ascii="MS Mincho" w:eastAsia="MS Mincho" w:hAnsi="MS Mincho" w:cs="MS Mincho" w:hint="eastAsia"/>
        </w:rPr>
        <w:t>☐</w:t>
      </w:r>
      <w:r w:rsidRPr="009A7BBC">
        <w:rPr>
          <w:rFonts w:ascii="Times New Roman" w:hAnsi="Times New Roman"/>
        </w:rPr>
        <w:t xml:space="preserve"> </w:t>
      </w:r>
      <w:r w:rsidR="00B07F1F">
        <w:rPr>
          <w:rFonts w:ascii="Times New Roman" w:hAnsi="Times New Roman"/>
        </w:rPr>
        <w:t xml:space="preserve">Other </w:t>
      </w:r>
    </w:p>
    <w:p w14:paraId="6B72AF02" w14:textId="77777777" w:rsidR="009A7BBC" w:rsidRDefault="009A7BBC" w:rsidP="009A7BBC">
      <w:pPr>
        <w:spacing w:after="0" w:line="240" w:lineRule="auto"/>
        <w:ind w:firstLine="720"/>
        <w:rPr>
          <w:rFonts w:ascii="Times New Roman" w:hAnsi="Times New Roman"/>
        </w:rPr>
      </w:pPr>
    </w:p>
    <w:p w14:paraId="29B0D2AB" w14:textId="2BD3BA7C" w:rsidR="009A7BBC" w:rsidRPr="00B07F1F" w:rsidRDefault="00C86F3F" w:rsidP="00B07F1F">
      <w:pPr>
        <w:spacing w:after="0" w:line="240" w:lineRule="auto"/>
        <w:rPr>
          <w:rFonts w:ascii="Times New Roman" w:hAnsi="Times New Roman"/>
          <w:b/>
        </w:rPr>
      </w:pPr>
      <w:r w:rsidRPr="00B07F1F">
        <w:rPr>
          <w:rFonts w:ascii="Times New Roman" w:hAnsi="Times New Roman"/>
          <w:b/>
        </w:rPr>
        <w:t xml:space="preserve">Please </w:t>
      </w:r>
      <w:proofErr w:type="gramStart"/>
      <w:r w:rsidRPr="00B07F1F">
        <w:rPr>
          <w:rFonts w:ascii="Times New Roman" w:hAnsi="Times New Roman"/>
          <w:b/>
        </w:rPr>
        <w:t>explain</w:t>
      </w:r>
      <w:r w:rsidR="00B07F1F" w:rsidRPr="00B07F1F">
        <w:rPr>
          <w:rFonts w:ascii="Times New Roman" w:hAnsi="Times New Roman"/>
          <w:b/>
        </w:rPr>
        <w:t xml:space="preserve"> briefly</w:t>
      </w:r>
      <w:proofErr w:type="gramEnd"/>
      <w:r w:rsidR="00B07F1F" w:rsidRPr="00B07F1F">
        <w:rPr>
          <w:rFonts w:ascii="Times New Roman" w:hAnsi="Times New Roman"/>
          <w:b/>
        </w:rPr>
        <w:t xml:space="preserve"> your reason for requesting a campus change:</w:t>
      </w:r>
    </w:p>
    <w:p w14:paraId="7C81963F" w14:textId="77777777" w:rsidR="006F045D" w:rsidRDefault="006F045D" w:rsidP="006F045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74A5E336" w14:textId="154112F9" w:rsidR="00B07F1F" w:rsidRDefault="00B07F1F" w:rsidP="006F04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4D">
        <w:rPr>
          <w:rFonts w:ascii="Times New Roman" w:hAnsi="Times New Roman"/>
          <w:b/>
          <w:color w:val="FF0000"/>
          <w:sz w:val="20"/>
          <w:szCs w:val="20"/>
        </w:rPr>
        <w:t>IMPORTANT:</w:t>
      </w:r>
      <w:r w:rsidRPr="00D93A4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93A4D">
        <w:rPr>
          <w:rFonts w:ascii="Times New Roman" w:hAnsi="Times New Roman"/>
          <w:sz w:val="20"/>
          <w:szCs w:val="20"/>
        </w:rPr>
        <w:t xml:space="preserve">Documentation to support a medical request should not include any medical information. When working with SAS, medical </w:t>
      </w:r>
      <w:hyperlink r:id="rId7" w:history="1">
        <w:r w:rsidRPr="003A4338">
          <w:rPr>
            <w:rStyle w:val="Hyperlink"/>
            <w:rFonts w:ascii="Times New Roman" w:hAnsi="Times New Roman"/>
            <w:sz w:val="20"/>
            <w:szCs w:val="20"/>
          </w:rPr>
          <w:t>information should be submitted directly to SAS</w:t>
        </w:r>
      </w:hyperlink>
      <w:r w:rsidRPr="00D93A4D">
        <w:rPr>
          <w:rFonts w:ascii="Times New Roman" w:hAnsi="Times New Roman"/>
          <w:sz w:val="20"/>
          <w:szCs w:val="20"/>
        </w:rPr>
        <w:t xml:space="preserve">, and only the SAS accommodation letter should be uploaded to </w:t>
      </w:r>
      <w:r>
        <w:rPr>
          <w:rFonts w:ascii="Times New Roman" w:hAnsi="Times New Roman"/>
          <w:sz w:val="20"/>
          <w:szCs w:val="20"/>
        </w:rPr>
        <w:t>OASIS</w:t>
      </w:r>
      <w:r w:rsidRPr="00D93A4D">
        <w:rPr>
          <w:rFonts w:ascii="Times New Roman" w:hAnsi="Times New Roman"/>
          <w:sz w:val="20"/>
          <w:szCs w:val="20"/>
        </w:rPr>
        <w:t xml:space="preserve"> with this form.</w:t>
      </w:r>
    </w:p>
    <w:p w14:paraId="7E44098C" w14:textId="132F477C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17D60AD5" w14:textId="096A5C5B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5065D3C4" w14:textId="6D79F5B2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7AD3924A" w14:textId="21A01EFD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16D19E5D" w14:textId="02B51015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7736B53D" w14:textId="08D3ED89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454C5B70" w14:textId="1D5CBA25" w:rsidR="00B07F1F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095DEAD9" w14:textId="77777777" w:rsidR="00B07F1F" w:rsidRPr="00D93A4D" w:rsidRDefault="00B07F1F" w:rsidP="00B07F1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278298FB" w14:textId="77777777" w:rsidR="009A7BBC" w:rsidRDefault="009A7BBC" w:rsidP="009A7BBC">
      <w:pPr>
        <w:spacing w:after="0" w:line="240" w:lineRule="auto"/>
        <w:ind w:firstLine="720"/>
        <w:rPr>
          <w:rFonts w:ascii="Times New Roman" w:hAnsi="Times New Roman"/>
        </w:rPr>
      </w:pPr>
    </w:p>
    <w:p w14:paraId="1B895365" w14:textId="578ED679" w:rsidR="00EF27DB" w:rsidRPr="00365A73" w:rsidRDefault="00EF27DB" w:rsidP="009A7BBC">
      <w:pPr>
        <w:spacing w:after="0" w:line="240" w:lineRule="auto"/>
        <w:ind w:firstLine="720"/>
        <w:rPr>
          <w:rFonts w:ascii="Times New Roman" w:hAnsi="Times New Roman"/>
        </w:rPr>
      </w:pPr>
    </w:p>
    <w:p w14:paraId="09C407C3" w14:textId="14F23B3B" w:rsidR="00555B34" w:rsidRDefault="00EF27DB" w:rsidP="00555B34">
      <w:pPr>
        <w:pStyle w:val="CommentText"/>
        <w:rPr>
          <w:rFonts w:ascii="Times New Roman" w:hAnsi="Times New Roman"/>
        </w:rPr>
      </w:pPr>
      <w:r w:rsidRPr="00555B34">
        <w:rPr>
          <w:rFonts w:ascii="Times New Roman" w:hAnsi="Times New Roman"/>
          <w:b/>
        </w:rPr>
        <w:t>Details:</w:t>
      </w:r>
      <w:r w:rsidR="00602DA2">
        <w:rPr>
          <w:rFonts w:ascii="Times New Roman" w:hAnsi="Times New Roman"/>
          <w:b/>
        </w:rPr>
        <w:tab/>
      </w:r>
      <w:r w:rsidR="00555B34" w:rsidRPr="00555B34">
        <w:rPr>
          <w:rFonts w:ascii="Times New Roman" w:hAnsi="Times New Roman"/>
          <w:b/>
        </w:rPr>
        <w:t xml:space="preserve"> </w:t>
      </w:r>
      <w:r w:rsidR="00602DA2">
        <w:rPr>
          <w:rFonts w:ascii="Times New Roman" w:hAnsi="Times New Roman"/>
        </w:rPr>
        <w:t>Note that Vermont</w:t>
      </w:r>
      <w:r w:rsidR="009A7BBC">
        <w:rPr>
          <w:rFonts w:ascii="Times New Roman" w:hAnsi="Times New Roman"/>
        </w:rPr>
        <w:t xml:space="preserve"> clinical</w:t>
      </w:r>
      <w:r w:rsidR="00602DA2">
        <w:rPr>
          <w:rFonts w:ascii="Times New Roman" w:hAnsi="Times New Roman"/>
        </w:rPr>
        <w:t xml:space="preserve"> placemen</w:t>
      </w:r>
      <w:r w:rsidR="009A7BBC">
        <w:rPr>
          <w:rFonts w:ascii="Times New Roman" w:hAnsi="Times New Roman"/>
        </w:rPr>
        <w:t>t</w:t>
      </w:r>
      <w:r w:rsidR="00597B69">
        <w:rPr>
          <w:rFonts w:ascii="Times New Roman" w:hAnsi="Times New Roman"/>
        </w:rPr>
        <w:t>s</w:t>
      </w:r>
      <w:r w:rsidR="009A7BBC">
        <w:rPr>
          <w:rFonts w:ascii="Times New Roman" w:hAnsi="Times New Roman"/>
        </w:rPr>
        <w:t xml:space="preserve"> are</w:t>
      </w:r>
      <w:r w:rsidR="00602DA2">
        <w:rPr>
          <w:rFonts w:ascii="Times New Roman" w:hAnsi="Times New Roman"/>
        </w:rPr>
        <w:t xml:space="preserve"> </w:t>
      </w:r>
      <w:r w:rsidR="00555B34" w:rsidRPr="00555B34">
        <w:rPr>
          <w:rFonts w:ascii="Times New Roman" w:hAnsi="Times New Roman"/>
        </w:rPr>
        <w:t xml:space="preserve">within a </w:t>
      </w:r>
      <w:r w:rsidR="00C206AB">
        <w:rPr>
          <w:rFonts w:ascii="Times New Roman" w:hAnsi="Times New Roman"/>
        </w:rPr>
        <w:t>one</w:t>
      </w:r>
      <w:r w:rsidR="00C206AB" w:rsidRPr="00555B34">
        <w:rPr>
          <w:rFonts w:ascii="Times New Roman" w:hAnsi="Times New Roman"/>
        </w:rPr>
        <w:t xml:space="preserve"> </w:t>
      </w:r>
      <w:r w:rsidR="00555B34" w:rsidRPr="00555B34">
        <w:rPr>
          <w:rFonts w:ascii="Times New Roman" w:hAnsi="Times New Roman"/>
        </w:rPr>
        <w:t>hour driving distance of Burlington. If you need to be placed within the Burlington area for any reason provide details regarding this request here.</w:t>
      </w:r>
      <w:r w:rsidR="00C206AB">
        <w:rPr>
          <w:rFonts w:ascii="Times New Roman" w:hAnsi="Times New Roman"/>
        </w:rPr>
        <w:t xml:space="preserve">  </w:t>
      </w:r>
    </w:p>
    <w:p w14:paraId="3EFAEA76" w14:textId="2BD713EA" w:rsidR="00602DA2" w:rsidRDefault="00602DA2" w:rsidP="00555B34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Connecticut placement is in the greater Norwalk and Danbury areas.</w:t>
      </w:r>
      <w:r w:rsidR="00C20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If you need to be placed at one of these locations for any reason</w:t>
      </w:r>
      <w:r w:rsidR="00C206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please provide details regarding this request here.</w:t>
      </w:r>
    </w:p>
    <w:p w14:paraId="307CFE65" w14:textId="294A8919" w:rsidR="009A7BBC" w:rsidRPr="00555B34" w:rsidRDefault="009A7BBC" w:rsidP="00555B34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Decisions will be made by the </w:t>
      </w:r>
      <w:r w:rsidR="005200D8">
        <w:rPr>
          <w:rFonts w:ascii="Times New Roman" w:hAnsi="Times New Roman"/>
        </w:rPr>
        <w:t>Clin</w:t>
      </w:r>
      <w:r w:rsidR="00E11713">
        <w:rPr>
          <w:rFonts w:ascii="Times New Roman" w:hAnsi="Times New Roman"/>
        </w:rPr>
        <w:t>i</w:t>
      </w:r>
      <w:r w:rsidR="005200D8">
        <w:rPr>
          <w:rFonts w:ascii="Times New Roman" w:hAnsi="Times New Roman"/>
        </w:rPr>
        <w:t>cal Campus Change Committee for students with extenuating circumstances, and a lottery system will be employed</w:t>
      </w:r>
      <w:r>
        <w:rPr>
          <w:rFonts w:ascii="Times New Roman" w:hAnsi="Times New Roman"/>
        </w:rPr>
        <w:t xml:space="preserve"> for </w:t>
      </w:r>
      <w:r w:rsidR="005200D8">
        <w:rPr>
          <w:rFonts w:ascii="Times New Roman" w:hAnsi="Times New Roman"/>
        </w:rPr>
        <w:t xml:space="preserve">remaining </w:t>
      </w:r>
      <w:r>
        <w:rPr>
          <w:rFonts w:ascii="Times New Roman" w:hAnsi="Times New Roman"/>
        </w:rPr>
        <w:t>students based on availability on the desired campus.</w:t>
      </w:r>
      <w:r w:rsidR="00C206AB">
        <w:rPr>
          <w:rFonts w:ascii="Times New Roman" w:hAnsi="Times New Roman"/>
        </w:rPr>
        <w:t xml:space="preserve">  </w:t>
      </w:r>
      <w:r w:rsidR="00152F2B">
        <w:rPr>
          <w:rFonts w:ascii="Times New Roman" w:hAnsi="Times New Roman"/>
        </w:rPr>
        <w:t xml:space="preserve">Final decisions will be rendered by </w:t>
      </w:r>
      <w:r w:rsidR="00C206AB">
        <w:rPr>
          <w:rFonts w:ascii="Times New Roman" w:hAnsi="Times New Roman"/>
        </w:rPr>
        <w:t>the beginning of the fourth week of Foundations Level Year Two courses.</w:t>
      </w:r>
    </w:p>
    <w:p w14:paraId="06F88AAC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07EC9E5D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  <w:u w:val="single"/>
        </w:rPr>
      </w:pPr>
      <w:r w:rsidRPr="00365A73">
        <w:rPr>
          <w:rFonts w:ascii="Times New Roman" w:hAnsi="Times New Roman"/>
          <w:b/>
          <w:u w:val="single"/>
        </w:rPr>
        <w:t>Decision:</w:t>
      </w:r>
    </w:p>
    <w:p w14:paraId="1B83F9E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  <w:b/>
        </w:rPr>
      </w:pPr>
    </w:p>
    <w:p w14:paraId="3116DB86" w14:textId="03CE495E" w:rsidR="00EF27DB" w:rsidRPr="00365A73" w:rsidRDefault="008176E9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pproved"/>
          <w:tag w:val="Approved"/>
          <w:id w:val="-8023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Approved</w:t>
      </w:r>
      <w:r w:rsidR="00C206AB">
        <w:rPr>
          <w:rFonts w:ascii="Times New Roman" w:hAnsi="Times New Roman"/>
        </w:rPr>
        <w:t xml:space="preserve">    </w:t>
      </w:r>
    </w:p>
    <w:p w14:paraId="54F07DE4" w14:textId="303992A7" w:rsidR="00EF27DB" w:rsidRPr="00365A73" w:rsidRDefault="008176E9" w:rsidP="00EF27DB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enied"/>
          <w:tag w:val="Denied"/>
          <w:id w:val="121600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7DB" w:rsidRPr="00365A73">
            <w:rPr>
              <w:rFonts w:ascii="MS Gothic" w:eastAsia="MS Gothic" w:hAnsi="MS Gothic" w:hint="eastAsia"/>
            </w:rPr>
            <w:t>☐</w:t>
          </w:r>
        </w:sdtContent>
      </w:sdt>
      <w:r w:rsidR="00EF27DB" w:rsidRPr="00365A73">
        <w:rPr>
          <w:rFonts w:ascii="Times New Roman" w:hAnsi="Times New Roman"/>
        </w:rPr>
        <w:t xml:space="preserve"> Denied</w:t>
      </w:r>
      <w:r w:rsidR="00C206AB">
        <w:rPr>
          <w:rFonts w:ascii="Times New Roman" w:hAnsi="Times New Roman"/>
        </w:rPr>
        <w:t xml:space="preserve">      </w:t>
      </w:r>
    </w:p>
    <w:p w14:paraId="291A8858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210F7579" w14:textId="77777777" w:rsid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Electronic Signature, Associate Dean for Students: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DS_Signature"/>
          <w:tag w:val="ADS_Signature"/>
          <w:id w:val="2145764584"/>
          <w:showingPlcHdr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  <w:r w:rsidRPr="00365A73">
        <w:rPr>
          <w:rFonts w:ascii="Times New Roman" w:hAnsi="Times New Roman"/>
        </w:rPr>
        <w:tab/>
      </w:r>
    </w:p>
    <w:p w14:paraId="79ED5CC0" w14:textId="691A645F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Decision Date:</w:t>
      </w:r>
      <w:r w:rsidRPr="00365A7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ecisionDate"/>
          <w:tag w:val="DecisionDate"/>
          <w:id w:val="1318392125"/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a date.</w:t>
          </w:r>
        </w:sdtContent>
      </w:sdt>
    </w:p>
    <w:p w14:paraId="220C2837" w14:textId="77777777" w:rsidR="00EF27DB" w:rsidRPr="00365A73" w:rsidRDefault="00EF27DB" w:rsidP="00EF27DB">
      <w:pPr>
        <w:spacing w:after="0" w:line="240" w:lineRule="auto"/>
        <w:rPr>
          <w:rFonts w:ascii="Times New Roman" w:hAnsi="Times New Roman"/>
        </w:rPr>
      </w:pPr>
    </w:p>
    <w:p w14:paraId="476F8033" w14:textId="77777777" w:rsidR="00FE6601" w:rsidRPr="00365A73" w:rsidRDefault="00EF27DB" w:rsidP="00EF27DB">
      <w:pPr>
        <w:rPr>
          <w:rFonts w:ascii="Times New Roman" w:hAnsi="Times New Roman"/>
        </w:rPr>
      </w:pPr>
      <w:r w:rsidRPr="00365A73">
        <w:rPr>
          <w:rFonts w:ascii="Times New Roman" w:hAnsi="Times New Roman"/>
          <w:b/>
        </w:rPr>
        <w:t>Review Notes</w:t>
      </w:r>
      <w:r w:rsidRPr="00365A73">
        <w:rPr>
          <w:rFonts w:ascii="Times New Roman" w:hAnsi="Times New Roman"/>
        </w:rPr>
        <w:t xml:space="preserve"> (</w:t>
      </w:r>
      <w:r w:rsidRPr="00365A73">
        <w:rPr>
          <w:rFonts w:ascii="Times New Roman" w:hAnsi="Times New Roman"/>
          <w:i/>
        </w:rPr>
        <w:t>for office use only</w:t>
      </w:r>
      <w:r w:rsidRPr="00365A73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</w:rPr>
          <w:alias w:val="Review_Notes"/>
          <w:tag w:val="Review_Notes"/>
          <w:id w:val="-137730370"/>
          <w:showingPlcHdr/>
          <w:text/>
        </w:sdtPr>
        <w:sdtEndPr/>
        <w:sdtContent>
          <w:r w:rsidRPr="00365A73">
            <w:rPr>
              <w:rStyle w:val="PlaceholderText"/>
              <w:rFonts w:eastAsia="Calibri"/>
              <w:color w:val="auto"/>
            </w:rPr>
            <w:t>Click here to enter text.</w:t>
          </w:r>
        </w:sdtContent>
      </w:sdt>
    </w:p>
    <w:sectPr w:rsidR="00FE6601" w:rsidRPr="00365A73" w:rsidSect="00EF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B"/>
    <w:rsid w:val="000D650E"/>
    <w:rsid w:val="00152F2B"/>
    <w:rsid w:val="00197167"/>
    <w:rsid w:val="001B4DA3"/>
    <w:rsid w:val="00233EC5"/>
    <w:rsid w:val="00246EE7"/>
    <w:rsid w:val="00274B3A"/>
    <w:rsid w:val="002C07D6"/>
    <w:rsid w:val="00315E25"/>
    <w:rsid w:val="00344EC9"/>
    <w:rsid w:val="00350732"/>
    <w:rsid w:val="00365A73"/>
    <w:rsid w:val="00384211"/>
    <w:rsid w:val="003A4338"/>
    <w:rsid w:val="003C5EB3"/>
    <w:rsid w:val="003D2782"/>
    <w:rsid w:val="00477BDB"/>
    <w:rsid w:val="004A1DA6"/>
    <w:rsid w:val="004C0C48"/>
    <w:rsid w:val="005200D8"/>
    <w:rsid w:val="00525E1E"/>
    <w:rsid w:val="005430EB"/>
    <w:rsid w:val="00555B34"/>
    <w:rsid w:val="00597B69"/>
    <w:rsid w:val="005C32B6"/>
    <w:rsid w:val="005D1141"/>
    <w:rsid w:val="005F135B"/>
    <w:rsid w:val="00602DA2"/>
    <w:rsid w:val="006C51C3"/>
    <w:rsid w:val="006F045D"/>
    <w:rsid w:val="00715DBC"/>
    <w:rsid w:val="00740F11"/>
    <w:rsid w:val="00742AD8"/>
    <w:rsid w:val="0077649B"/>
    <w:rsid w:val="007A46DD"/>
    <w:rsid w:val="007C161C"/>
    <w:rsid w:val="007D5F0A"/>
    <w:rsid w:val="009303FB"/>
    <w:rsid w:val="009A7BBC"/>
    <w:rsid w:val="009E301A"/>
    <w:rsid w:val="00A335D5"/>
    <w:rsid w:val="00AA65D7"/>
    <w:rsid w:val="00AD2DCE"/>
    <w:rsid w:val="00B04D60"/>
    <w:rsid w:val="00B07F1F"/>
    <w:rsid w:val="00B123EA"/>
    <w:rsid w:val="00B230E9"/>
    <w:rsid w:val="00BA485C"/>
    <w:rsid w:val="00C0294A"/>
    <w:rsid w:val="00C206AB"/>
    <w:rsid w:val="00C40758"/>
    <w:rsid w:val="00C86F3F"/>
    <w:rsid w:val="00CA50FD"/>
    <w:rsid w:val="00D03671"/>
    <w:rsid w:val="00D15259"/>
    <w:rsid w:val="00D55C50"/>
    <w:rsid w:val="00D82963"/>
    <w:rsid w:val="00D93A4D"/>
    <w:rsid w:val="00E042C0"/>
    <w:rsid w:val="00E04B7E"/>
    <w:rsid w:val="00E11713"/>
    <w:rsid w:val="00E2320C"/>
    <w:rsid w:val="00E91A6C"/>
    <w:rsid w:val="00EC2A0B"/>
    <w:rsid w:val="00EF27DB"/>
    <w:rsid w:val="00F31C2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2CA5"/>
  <w15:docId w15:val="{AC89CBBE-E361-480F-88BC-D4F702C9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B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F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27DB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27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D5"/>
    <w:rPr>
      <w:rFonts w:ascii="Calibri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D5"/>
    <w:rPr>
      <w:rFonts w:ascii="Calibri" w:eastAsia="Times New Roman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D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0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4338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.uvm.edu/docs/lcom_sas_siteexemptionform/medical-education-documents/student-affairs/lcom_sas_siteexemption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.uvm.edu/docs/lcom_sas_siteexemptionform/medical-education-documents/student-affairs/lcom_sas_siteexemptionform.pdf" TargetMode="External"/><Relationship Id="rId5" Type="http://schemas.openxmlformats.org/officeDocument/2006/relationships/hyperlink" Target="http://med.uvm.edu/docs/instructions_for_requesting_a_clerkship_exemption/medical-education-documents/student-affairs/instructions_for_requesting_a_clerkship_exemp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.uvm.edu/docs/instructions_for_requesting_a_clerkship_exemption/medical-education-documents/student-affairs/instructions_for_requesting_a_clerkship_exemption.pdf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61E74866344159F1DA8DBA5EE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D99-10F8-4CBC-9C1D-39A6127970AD}"/>
      </w:docPartPr>
      <w:docPartBody>
        <w:p w:rsidR="00C73EF5" w:rsidRDefault="00803B58" w:rsidP="00803B58">
          <w:pPr>
            <w:pStyle w:val="4FD61E74866344159F1DA8DBA5EEF8E3"/>
          </w:pPr>
          <w:r w:rsidRPr="004C028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FF8BFCE8874C10945C0A0D103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42EE-AE33-408A-8F68-7BCD0A889007}"/>
      </w:docPartPr>
      <w:docPartBody>
        <w:p w:rsidR="00C73EF5" w:rsidRDefault="00803B58" w:rsidP="00803B58">
          <w:pPr>
            <w:pStyle w:val="54FF8BFCE8874C10945C0A0D103BEDBE"/>
          </w:pPr>
          <w:r w:rsidRPr="004C0282">
            <w:rPr>
              <w:rStyle w:val="PlaceholderText"/>
              <w:rFonts w:eastAsia="Calibr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58"/>
    <w:rsid w:val="002630E7"/>
    <w:rsid w:val="002A5585"/>
    <w:rsid w:val="003B1D74"/>
    <w:rsid w:val="00450767"/>
    <w:rsid w:val="004D1980"/>
    <w:rsid w:val="00803B58"/>
    <w:rsid w:val="00933632"/>
    <w:rsid w:val="00954582"/>
    <w:rsid w:val="00BC17A5"/>
    <w:rsid w:val="00C04B18"/>
    <w:rsid w:val="00C13DBB"/>
    <w:rsid w:val="00C5583E"/>
    <w:rsid w:val="00C73EF5"/>
    <w:rsid w:val="00D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58"/>
    <w:rPr>
      <w:color w:val="808080"/>
    </w:rPr>
  </w:style>
  <w:style w:type="paragraph" w:customStyle="1" w:styleId="4FD61E74866344159F1DA8DBA5EEF8E3">
    <w:name w:val="4FD61E74866344159F1DA8DBA5EEF8E3"/>
    <w:rsid w:val="00803B58"/>
  </w:style>
  <w:style w:type="paragraph" w:customStyle="1" w:styleId="54FF8BFCE8874C10945C0A0D103BEDBE">
    <w:name w:val="54FF8BFCE8874C10945C0A0D103BEDBE"/>
    <w:rsid w:val="0080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Long, Melissa</dc:creator>
  <cp:lastModifiedBy>Long, Melissa</cp:lastModifiedBy>
  <cp:revision>3</cp:revision>
  <cp:lastPrinted>2018-05-30T15:42:00Z</cp:lastPrinted>
  <dcterms:created xsi:type="dcterms:W3CDTF">2023-06-22T14:22:00Z</dcterms:created>
  <dcterms:modified xsi:type="dcterms:W3CDTF">2023-06-22T14:23:00Z</dcterms:modified>
</cp:coreProperties>
</file>